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821D" w14:textId="77777777" w:rsidR="00302043" w:rsidRDefault="00302043" w:rsidP="00AC22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38B51580" w14:textId="77777777" w:rsidR="00AC2264" w:rsidRPr="00AC2264" w:rsidRDefault="006B2BA5" w:rsidP="00AC226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AC2264">
        <w:rPr>
          <w:rStyle w:val="a6"/>
          <w:rFonts w:ascii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</w:t>
      </w:r>
      <w:r w:rsidR="00AC2264" w:rsidRPr="00AC2264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Профильной технической смене «Программирование роботов» Центра выявления и поддержки одаренных детей «Гелиос»</w:t>
      </w:r>
    </w:p>
    <w:p w14:paraId="7235BE2F" w14:textId="1606B0E9" w:rsidR="006B2BA5" w:rsidRPr="002C4239" w:rsidRDefault="006B2BA5" w:rsidP="00AC2264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12CE0C09" w14:textId="0BBC285B" w:rsidR="006B2BA5" w:rsidRPr="002C4239" w:rsidRDefault="006B2BA5" w:rsidP="006B2BA5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2C4239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профильной </w:t>
      </w:r>
      <w:r w:rsidR="00AC2264">
        <w:rPr>
          <w:color w:val="231F20"/>
          <w:spacing w:val="12"/>
          <w:sz w:val="28"/>
          <w:szCs w:val="28"/>
        </w:rPr>
        <w:t>технической</w:t>
      </w:r>
      <w:r w:rsidRPr="002C4239">
        <w:rPr>
          <w:color w:val="231F20"/>
          <w:spacing w:val="12"/>
          <w:sz w:val="28"/>
          <w:szCs w:val="28"/>
        </w:rPr>
        <w:t xml:space="preserve"> смены «</w:t>
      </w:r>
      <w:r w:rsidR="00AC2264">
        <w:rPr>
          <w:color w:val="231F20"/>
          <w:spacing w:val="12"/>
          <w:sz w:val="28"/>
          <w:szCs w:val="28"/>
        </w:rPr>
        <w:t>Программирование роботов</w:t>
      </w:r>
      <w:r w:rsidRPr="002C4239">
        <w:rPr>
          <w:color w:val="231F20"/>
          <w:spacing w:val="12"/>
          <w:sz w:val="28"/>
          <w:szCs w:val="28"/>
        </w:rPr>
        <w:t>» Центра «Гелиос» (далее – образовательная программа), её методическое и финансовое обеспечение.</w:t>
      </w:r>
    </w:p>
    <w:p w14:paraId="05B06B99" w14:textId="245967D6" w:rsidR="006B2BA5" w:rsidRPr="00E46A07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1.2. Образовательная программа по профильной </w:t>
      </w:r>
      <w:r w:rsidR="0088102B">
        <w:rPr>
          <w:color w:val="231F20"/>
          <w:spacing w:val="12"/>
          <w:sz w:val="28"/>
          <w:szCs w:val="28"/>
        </w:rPr>
        <w:t xml:space="preserve">технической </w:t>
      </w:r>
      <w:r w:rsidRPr="002C4239">
        <w:rPr>
          <w:color w:val="231F20"/>
          <w:spacing w:val="12"/>
          <w:sz w:val="28"/>
          <w:szCs w:val="28"/>
        </w:rPr>
        <w:t>смены «</w:t>
      </w:r>
      <w:r w:rsidR="0088102B">
        <w:rPr>
          <w:color w:val="231F20"/>
          <w:spacing w:val="12"/>
          <w:sz w:val="28"/>
          <w:szCs w:val="28"/>
        </w:rPr>
        <w:t>Программирование роботов</w:t>
      </w:r>
      <w:r w:rsidRPr="002C4239">
        <w:rPr>
          <w:color w:val="231F20"/>
          <w:spacing w:val="12"/>
          <w:sz w:val="28"/>
          <w:szCs w:val="28"/>
        </w:rPr>
        <w:t xml:space="preserve">» проводится </w:t>
      </w:r>
      <w:r>
        <w:rPr>
          <w:color w:val="231F20"/>
          <w:spacing w:val="12"/>
          <w:sz w:val="28"/>
          <w:szCs w:val="28"/>
        </w:rPr>
        <w:t>на базе Кампуса «Солнечный»</w:t>
      </w:r>
      <w:r w:rsidRPr="002C4239">
        <w:rPr>
          <w:color w:val="231F20"/>
          <w:spacing w:val="12"/>
          <w:sz w:val="28"/>
          <w:szCs w:val="28"/>
        </w:rPr>
        <w:t xml:space="preserve"> с </w:t>
      </w:r>
      <w:r w:rsidR="0066178E">
        <w:rPr>
          <w:b/>
          <w:bCs/>
          <w:color w:val="231F20"/>
          <w:spacing w:val="12"/>
          <w:sz w:val="28"/>
          <w:szCs w:val="28"/>
        </w:rPr>
        <w:t>16 августа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E46A07">
        <w:rPr>
          <w:color w:val="231F20"/>
          <w:spacing w:val="12"/>
          <w:sz w:val="28"/>
          <w:szCs w:val="28"/>
        </w:rPr>
        <w:t>2022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E46A07">
        <w:rPr>
          <w:color w:val="231F20"/>
          <w:spacing w:val="12"/>
          <w:sz w:val="28"/>
          <w:szCs w:val="28"/>
        </w:rPr>
        <w:t>по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="0066178E">
        <w:rPr>
          <w:b/>
          <w:bCs/>
          <w:color w:val="231F20"/>
          <w:spacing w:val="12"/>
          <w:sz w:val="28"/>
          <w:szCs w:val="28"/>
        </w:rPr>
        <w:t xml:space="preserve">29 </w:t>
      </w:r>
      <w:r w:rsidR="00AC2264">
        <w:rPr>
          <w:b/>
          <w:bCs/>
          <w:color w:val="231F20"/>
          <w:spacing w:val="12"/>
          <w:sz w:val="28"/>
          <w:szCs w:val="28"/>
        </w:rPr>
        <w:t xml:space="preserve">августа </w:t>
      </w:r>
      <w:r w:rsidR="00AC2264" w:rsidRPr="00E46A07">
        <w:rPr>
          <w:b/>
          <w:bCs/>
          <w:color w:val="231F20"/>
          <w:spacing w:val="12"/>
          <w:sz w:val="28"/>
          <w:szCs w:val="28"/>
        </w:rPr>
        <w:t>2022</w:t>
      </w:r>
      <w:r w:rsidRPr="00E46A07">
        <w:rPr>
          <w:color w:val="231F20"/>
          <w:spacing w:val="12"/>
          <w:sz w:val="28"/>
          <w:szCs w:val="28"/>
        </w:rPr>
        <w:t xml:space="preserve"> </w:t>
      </w:r>
      <w:r w:rsidRPr="00AC2264">
        <w:rPr>
          <w:b/>
          <w:bCs/>
          <w:color w:val="231F20"/>
          <w:spacing w:val="12"/>
          <w:sz w:val="28"/>
          <w:szCs w:val="28"/>
        </w:rPr>
        <w:t>года</w:t>
      </w:r>
      <w:r w:rsidRPr="00E46A07">
        <w:rPr>
          <w:color w:val="231F20"/>
          <w:spacing w:val="12"/>
          <w:sz w:val="28"/>
          <w:szCs w:val="28"/>
        </w:rPr>
        <w:t>.</w:t>
      </w:r>
    </w:p>
    <w:p w14:paraId="5C1C7425" w14:textId="633224D0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Pr="002C4239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>
        <w:rPr>
          <w:sz w:val="28"/>
          <w:szCs w:val="28"/>
          <w:shd w:val="clear" w:color="auto" w:fill="FFFFFF"/>
        </w:rPr>
        <w:t xml:space="preserve">Рязани и </w:t>
      </w:r>
      <w:r w:rsidRPr="002C4239">
        <w:rPr>
          <w:sz w:val="28"/>
          <w:szCs w:val="28"/>
          <w:shd w:val="clear" w:color="auto" w:fill="FFFFFF"/>
        </w:rPr>
        <w:t>Рязанской области в возрасте от 1</w:t>
      </w:r>
      <w:r w:rsidR="00B61D88">
        <w:rPr>
          <w:sz w:val="28"/>
          <w:szCs w:val="28"/>
          <w:shd w:val="clear" w:color="auto" w:fill="FFFFFF"/>
        </w:rPr>
        <w:t>2</w:t>
      </w:r>
      <w:r w:rsidRPr="002C4239">
        <w:rPr>
          <w:sz w:val="28"/>
          <w:szCs w:val="28"/>
          <w:shd w:val="clear" w:color="auto" w:fill="FFFFFF"/>
        </w:rPr>
        <w:t xml:space="preserve"> до 1</w:t>
      </w:r>
      <w:r w:rsidR="00B61D88">
        <w:rPr>
          <w:sz w:val="28"/>
          <w:szCs w:val="28"/>
          <w:shd w:val="clear" w:color="auto" w:fill="FFFFFF"/>
        </w:rPr>
        <w:t>5</w:t>
      </w:r>
      <w:r w:rsidRPr="002C4239">
        <w:rPr>
          <w:sz w:val="28"/>
          <w:szCs w:val="28"/>
          <w:shd w:val="clear" w:color="auto" w:fill="FFFFFF"/>
        </w:rPr>
        <w:t xml:space="preserve"> лет, проявившие способности в области </w:t>
      </w:r>
      <w:r w:rsidR="00B61D88">
        <w:rPr>
          <w:sz w:val="28"/>
          <w:szCs w:val="28"/>
          <w:shd w:val="clear" w:color="auto" w:fill="FFFFFF"/>
        </w:rPr>
        <w:t>технической</w:t>
      </w:r>
      <w:r>
        <w:rPr>
          <w:sz w:val="28"/>
          <w:szCs w:val="28"/>
          <w:shd w:val="clear" w:color="auto" w:fill="FFFFFF"/>
        </w:rPr>
        <w:t xml:space="preserve"> направленности</w:t>
      </w:r>
      <w:r w:rsidRPr="002C4239">
        <w:rPr>
          <w:sz w:val="28"/>
          <w:szCs w:val="28"/>
          <w:shd w:val="clear" w:color="auto" w:fill="FFFFFF"/>
        </w:rPr>
        <w:t xml:space="preserve">. </w:t>
      </w:r>
    </w:p>
    <w:p w14:paraId="4AA085AF" w14:textId="7777777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>
        <w:rPr>
          <w:color w:val="231F20"/>
          <w:spacing w:val="12"/>
          <w:sz w:val="28"/>
          <w:szCs w:val="28"/>
        </w:rPr>
        <w:t>4</w:t>
      </w:r>
      <w:r w:rsidRPr="002C4239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Pr="00A848F9">
        <w:rPr>
          <w:b/>
          <w:bCs/>
          <w:color w:val="231F20"/>
          <w:spacing w:val="12"/>
          <w:sz w:val="28"/>
          <w:szCs w:val="28"/>
        </w:rPr>
        <w:t>32 человека</w:t>
      </w:r>
      <w:r w:rsidRPr="002C4239">
        <w:rPr>
          <w:color w:val="231F20"/>
          <w:spacing w:val="12"/>
          <w:sz w:val="28"/>
          <w:szCs w:val="28"/>
        </w:rPr>
        <w:t>.</w:t>
      </w:r>
    </w:p>
    <w:p w14:paraId="0B35670A" w14:textId="77777777" w:rsidR="006B2BA5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>
        <w:rPr>
          <w:color w:val="231F20"/>
          <w:spacing w:val="12"/>
          <w:sz w:val="28"/>
          <w:szCs w:val="28"/>
        </w:rPr>
        <w:t>5</w:t>
      </w:r>
      <w:r w:rsidRPr="002C4239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2C4239">
        <w:rPr>
          <w:color w:val="231F20"/>
          <w:spacing w:val="12"/>
          <w:sz w:val="28"/>
          <w:szCs w:val="28"/>
        </w:rPr>
        <w:br/>
        <w:t>– Центр выявления и поддержки одаренных детей Рязанской области.</w:t>
      </w:r>
      <w:r w:rsidRPr="002C4239">
        <w:rPr>
          <w:color w:val="231F20"/>
          <w:spacing w:val="12"/>
          <w:sz w:val="28"/>
          <w:szCs w:val="28"/>
        </w:rPr>
        <w:br/>
      </w:r>
    </w:p>
    <w:p w14:paraId="1ABEA3A8" w14:textId="7777777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>
        <w:rPr>
          <w:color w:val="231F20"/>
          <w:spacing w:val="12"/>
          <w:sz w:val="28"/>
          <w:szCs w:val="28"/>
        </w:rPr>
        <w:t>6</w:t>
      </w:r>
      <w:r w:rsidRPr="002C4239">
        <w:rPr>
          <w:color w:val="231F20"/>
          <w:spacing w:val="12"/>
          <w:sz w:val="28"/>
          <w:szCs w:val="28"/>
        </w:rPr>
        <w:t>. Персональный состав участников образовательной программы утверждается Экспертным советом Центра выявления и поддержки одаренных детей по направлению «</w:t>
      </w:r>
      <w:r>
        <w:rPr>
          <w:color w:val="231F20"/>
          <w:spacing w:val="12"/>
          <w:sz w:val="28"/>
          <w:szCs w:val="28"/>
        </w:rPr>
        <w:t>Наука</w:t>
      </w:r>
      <w:r w:rsidRPr="002C4239">
        <w:rPr>
          <w:color w:val="231F20"/>
          <w:spacing w:val="12"/>
          <w:sz w:val="28"/>
          <w:szCs w:val="28"/>
        </w:rPr>
        <w:t>».</w:t>
      </w:r>
    </w:p>
    <w:p w14:paraId="1E992047" w14:textId="7777777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>
        <w:rPr>
          <w:color w:val="231F20"/>
          <w:spacing w:val="12"/>
          <w:sz w:val="28"/>
          <w:szCs w:val="28"/>
        </w:rPr>
        <w:t>7.</w:t>
      </w:r>
      <w:r w:rsidRPr="002C4239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 Центра выявления и поддержки одаренных детей «Гелиос», не допускается участие обучающихся в отдельных мероприятиях или части образовательной </w:t>
      </w:r>
      <w:r w:rsidRPr="002C4239">
        <w:rPr>
          <w:color w:val="231F20"/>
          <w:spacing w:val="12"/>
          <w:sz w:val="28"/>
          <w:szCs w:val="28"/>
        </w:rPr>
        <w:lastRenderedPageBreak/>
        <w:t xml:space="preserve">программы: исключены заезды и выезды обучающихся вне сроков, установленных Центром. </w:t>
      </w:r>
    </w:p>
    <w:p w14:paraId="7377F8C4" w14:textId="7777777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>
        <w:rPr>
          <w:color w:val="231F20"/>
          <w:spacing w:val="12"/>
          <w:sz w:val="28"/>
          <w:szCs w:val="28"/>
        </w:rPr>
        <w:t>8</w:t>
      </w:r>
      <w:r w:rsidRPr="002C4239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C8F6126" w14:textId="7777777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>
        <w:rPr>
          <w:color w:val="231F20"/>
          <w:spacing w:val="12"/>
          <w:sz w:val="28"/>
          <w:szCs w:val="28"/>
        </w:rPr>
        <w:t>9</w:t>
      </w:r>
      <w:r w:rsidRPr="002C4239">
        <w:rPr>
          <w:color w:val="231F20"/>
          <w:spacing w:val="12"/>
          <w:sz w:val="28"/>
          <w:szCs w:val="28"/>
        </w:rPr>
        <w:t>. В случае нарушений правил пребывания в Кампусе «Солнечный» Центра выявлении и поддержки одаренных детей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038EE904" w14:textId="7777777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1C8DFBBF" w14:textId="77777777" w:rsidR="006B2BA5" w:rsidRDefault="006B2BA5" w:rsidP="006B2BA5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</w:r>
    </w:p>
    <w:p w14:paraId="0DFF9832" w14:textId="6F2ED5E5" w:rsidR="006B2BA5" w:rsidRPr="00BF52D5" w:rsidRDefault="006B2BA5" w:rsidP="006B2BA5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="00BC325C">
        <w:rPr>
          <w:sz w:val="28"/>
          <w:szCs w:val="28"/>
        </w:rPr>
        <w:t>техническ</w:t>
      </w:r>
      <w:r w:rsidR="0002547A">
        <w:rPr>
          <w:sz w:val="28"/>
          <w:szCs w:val="28"/>
        </w:rPr>
        <w:t>ое</w:t>
      </w:r>
      <w:r w:rsidRPr="00BF52D5">
        <w:rPr>
          <w:sz w:val="28"/>
          <w:szCs w:val="28"/>
        </w:rPr>
        <w:t xml:space="preserve"> развитие личности учащегося на основе приобретенных им практических и теоретических знаний, умений и навыков, а также подготовка учащихся к получению до профессионального образования по данному направлению.</w:t>
      </w:r>
      <w:r>
        <w:rPr>
          <w:sz w:val="28"/>
          <w:szCs w:val="28"/>
        </w:rPr>
        <w:t xml:space="preserve"> </w:t>
      </w:r>
      <w:r w:rsidRPr="00BF52D5">
        <w:rPr>
          <w:color w:val="231F20"/>
          <w:spacing w:val="12"/>
          <w:sz w:val="28"/>
          <w:szCs w:val="28"/>
        </w:rPr>
        <w:t xml:space="preserve">максимальное развитие </w:t>
      </w:r>
      <w:r>
        <w:rPr>
          <w:color w:val="231F20"/>
          <w:spacing w:val="12"/>
          <w:sz w:val="28"/>
          <w:szCs w:val="28"/>
        </w:rPr>
        <w:t xml:space="preserve">научных </w:t>
      </w:r>
      <w:r w:rsidRPr="00BF52D5">
        <w:rPr>
          <w:color w:val="231F20"/>
          <w:spacing w:val="12"/>
          <w:sz w:val="28"/>
          <w:szCs w:val="28"/>
        </w:rPr>
        <w:t xml:space="preserve">способностей </w:t>
      </w:r>
      <w:r>
        <w:rPr>
          <w:color w:val="231F20"/>
          <w:spacing w:val="12"/>
          <w:sz w:val="28"/>
          <w:szCs w:val="28"/>
        </w:rPr>
        <w:t>обучающихся</w:t>
      </w:r>
      <w:r w:rsidRPr="00BF52D5">
        <w:rPr>
          <w:color w:val="231F20"/>
          <w:spacing w:val="12"/>
          <w:sz w:val="28"/>
          <w:szCs w:val="28"/>
        </w:rPr>
        <w:t>, повышение общекультурного и образовательного уровней участников образовательной программы.</w:t>
      </w:r>
    </w:p>
    <w:p w14:paraId="217E666C" w14:textId="0F7E49EE" w:rsidR="006B2BA5" w:rsidRDefault="006B2BA5" w:rsidP="006B2BA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2.2. Задачи</w:t>
      </w:r>
      <w:r>
        <w:rPr>
          <w:color w:val="231F20"/>
          <w:spacing w:val="12"/>
          <w:sz w:val="28"/>
          <w:szCs w:val="28"/>
        </w:rPr>
        <w:t xml:space="preserve"> </w:t>
      </w:r>
      <w:r w:rsidRPr="002C4239">
        <w:rPr>
          <w:color w:val="231F20"/>
          <w:spacing w:val="12"/>
          <w:sz w:val="28"/>
          <w:szCs w:val="28"/>
        </w:rPr>
        <w:t>образовательной программы:</w:t>
      </w:r>
      <w:r w:rsidRPr="002C4239">
        <w:rPr>
          <w:color w:val="231F20"/>
          <w:spacing w:val="12"/>
          <w:sz w:val="28"/>
          <w:szCs w:val="28"/>
        </w:rPr>
        <w:br/>
      </w:r>
      <w:r w:rsidRPr="00BA57BB">
        <w:rPr>
          <w:color w:val="231F20"/>
          <w:spacing w:val="12"/>
          <w:sz w:val="28"/>
          <w:szCs w:val="28"/>
        </w:rPr>
        <w:t xml:space="preserve">– развитие </w:t>
      </w:r>
      <w:r>
        <w:rPr>
          <w:color w:val="231F20"/>
          <w:spacing w:val="12"/>
          <w:sz w:val="28"/>
          <w:szCs w:val="28"/>
        </w:rPr>
        <w:t>способностей</w:t>
      </w:r>
      <w:r w:rsidRPr="00BA57BB">
        <w:rPr>
          <w:color w:val="231F20"/>
          <w:spacing w:val="12"/>
          <w:sz w:val="28"/>
          <w:szCs w:val="28"/>
        </w:rPr>
        <w:t xml:space="preserve"> учащихся в области </w:t>
      </w:r>
      <w:r w:rsidR="00D31D6D">
        <w:rPr>
          <w:color w:val="231F20"/>
          <w:spacing w:val="12"/>
          <w:sz w:val="28"/>
          <w:szCs w:val="28"/>
        </w:rPr>
        <w:t xml:space="preserve">информатики, физики, математики </w:t>
      </w:r>
      <w:r w:rsidR="0002547A">
        <w:rPr>
          <w:color w:val="231F20"/>
          <w:spacing w:val="12"/>
          <w:sz w:val="28"/>
          <w:szCs w:val="28"/>
        </w:rPr>
        <w:t>робототехники</w:t>
      </w:r>
      <w:r w:rsidRPr="00BA57BB">
        <w:rPr>
          <w:color w:val="231F20"/>
          <w:spacing w:val="12"/>
          <w:sz w:val="28"/>
          <w:szCs w:val="28"/>
        </w:rPr>
        <w:t xml:space="preserve"> и расширение их кругозора;</w:t>
      </w:r>
    </w:p>
    <w:p w14:paraId="092BEFD1" w14:textId="02EAAEF7" w:rsidR="006B2BA5" w:rsidRPr="000B228A" w:rsidRDefault="006B2BA5" w:rsidP="006B2BA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bCs w:val="0"/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– </w:t>
      </w:r>
      <w:r w:rsidR="00D31D6D" w:rsidRPr="00BA57BB">
        <w:rPr>
          <w:color w:val="231F20"/>
          <w:spacing w:val="12"/>
          <w:sz w:val="28"/>
          <w:szCs w:val="28"/>
        </w:rPr>
        <w:t>углубленное изучение дополнительных вопросов курса,</w:t>
      </w:r>
      <w:r w:rsidRPr="00BA57BB">
        <w:rPr>
          <w:color w:val="231F20"/>
          <w:spacing w:val="12"/>
          <w:sz w:val="28"/>
          <w:szCs w:val="28"/>
        </w:rPr>
        <w:t xml:space="preserve"> не входящих в школьную программу;</w:t>
      </w:r>
      <w:r w:rsidRPr="00BA57BB">
        <w:rPr>
          <w:color w:val="231F20"/>
          <w:spacing w:val="12"/>
          <w:sz w:val="28"/>
          <w:szCs w:val="28"/>
        </w:rPr>
        <w:br/>
        <w:t xml:space="preserve">– формирование у </w:t>
      </w:r>
      <w:r>
        <w:rPr>
          <w:color w:val="231F20"/>
          <w:spacing w:val="12"/>
          <w:sz w:val="28"/>
          <w:szCs w:val="28"/>
        </w:rPr>
        <w:t>учащихся</w:t>
      </w:r>
      <w:r w:rsidRPr="00BA57BB">
        <w:rPr>
          <w:color w:val="231F20"/>
          <w:spacing w:val="12"/>
          <w:sz w:val="28"/>
          <w:szCs w:val="28"/>
        </w:rPr>
        <w:t xml:space="preserve"> умений ведения дискуссии на научные темы;</w:t>
      </w:r>
      <w:r w:rsidRPr="00BA57BB">
        <w:rPr>
          <w:color w:val="231F20"/>
          <w:spacing w:val="12"/>
          <w:sz w:val="28"/>
          <w:szCs w:val="28"/>
        </w:rPr>
        <w:br/>
        <w:t xml:space="preserve">– популяризация </w:t>
      </w:r>
      <w:r w:rsidR="004007CE">
        <w:rPr>
          <w:color w:val="231F20"/>
          <w:spacing w:val="12"/>
          <w:sz w:val="28"/>
          <w:szCs w:val="28"/>
        </w:rPr>
        <w:t>информа</w:t>
      </w:r>
      <w:r w:rsidR="00D31D6D">
        <w:rPr>
          <w:color w:val="231F20"/>
          <w:spacing w:val="12"/>
          <w:sz w:val="28"/>
          <w:szCs w:val="28"/>
        </w:rPr>
        <w:t>тики</w:t>
      </w:r>
      <w:r w:rsidR="0090459A">
        <w:rPr>
          <w:color w:val="231F20"/>
          <w:spacing w:val="12"/>
          <w:sz w:val="28"/>
          <w:szCs w:val="28"/>
        </w:rPr>
        <w:t>, робототехники</w:t>
      </w:r>
      <w:r w:rsidRPr="00BA57BB">
        <w:rPr>
          <w:color w:val="231F20"/>
          <w:spacing w:val="12"/>
          <w:sz w:val="28"/>
          <w:szCs w:val="28"/>
        </w:rPr>
        <w:t xml:space="preserve"> как наук.</w:t>
      </w:r>
    </w:p>
    <w:p w14:paraId="759BC957" w14:textId="77777777" w:rsidR="006B2BA5" w:rsidRDefault="006B2BA5" w:rsidP="006B2BA5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7487F315" w14:textId="77777777" w:rsidR="006B2BA5" w:rsidRDefault="006B2BA5" w:rsidP="006B2BA5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</w:r>
    </w:p>
    <w:p w14:paraId="1E855CCD" w14:textId="77777777" w:rsidR="006B2BA5" w:rsidRPr="00BA57BB" w:rsidRDefault="006B2BA5" w:rsidP="006B2BA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>3.1. Отбор участников осуществляется</w:t>
      </w:r>
      <w:r>
        <w:rPr>
          <w:color w:val="231F20"/>
          <w:spacing w:val="12"/>
          <w:sz w:val="28"/>
          <w:szCs w:val="28"/>
        </w:rPr>
        <w:t xml:space="preserve"> Региональным центром выявления и поддержки одаренных детей «Гелиос».</w:t>
      </w:r>
    </w:p>
    <w:p w14:paraId="7D45D4CC" w14:textId="3F256039" w:rsidR="006B2BA5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</w:t>
      </w:r>
      <w:r>
        <w:rPr>
          <w:color w:val="231F20"/>
          <w:spacing w:val="12"/>
          <w:sz w:val="28"/>
          <w:szCs w:val="28"/>
        </w:rPr>
        <w:t xml:space="preserve">Навигатора дополнительного образования: </w:t>
      </w:r>
      <w:r w:rsidRPr="008A09FB">
        <w:rPr>
          <w:sz w:val="28"/>
          <w:szCs w:val="28"/>
        </w:rPr>
        <w:t xml:space="preserve">Профильная </w:t>
      </w:r>
      <w:r>
        <w:rPr>
          <w:sz w:val="28"/>
          <w:szCs w:val="28"/>
        </w:rPr>
        <w:t>техническая</w:t>
      </w:r>
      <w:r w:rsidRPr="008A09FB">
        <w:rPr>
          <w:sz w:val="28"/>
          <w:szCs w:val="28"/>
        </w:rPr>
        <w:t xml:space="preserve"> смена "</w:t>
      </w:r>
      <w:r>
        <w:rPr>
          <w:sz w:val="28"/>
          <w:szCs w:val="28"/>
        </w:rPr>
        <w:t>Программирование роботов</w:t>
      </w:r>
      <w:r w:rsidRPr="008A09FB">
        <w:rPr>
          <w:sz w:val="28"/>
          <w:szCs w:val="28"/>
        </w:rPr>
        <w:t xml:space="preserve">" </w:t>
      </w:r>
    </w:p>
    <w:p w14:paraId="7B019C61" w14:textId="1F810C50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lastRenderedPageBreak/>
        <w:t xml:space="preserve">Регистрация будет открыта до </w:t>
      </w:r>
      <w:r>
        <w:rPr>
          <w:b/>
          <w:bCs/>
          <w:color w:val="231F20"/>
          <w:spacing w:val="12"/>
          <w:sz w:val="28"/>
          <w:szCs w:val="28"/>
        </w:rPr>
        <w:t>20</w:t>
      </w:r>
      <w:r w:rsidRPr="002C4239">
        <w:rPr>
          <w:b/>
          <w:bCs/>
          <w:color w:val="231F20"/>
          <w:spacing w:val="12"/>
          <w:sz w:val="28"/>
          <w:szCs w:val="28"/>
        </w:rPr>
        <w:t xml:space="preserve"> </w:t>
      </w:r>
      <w:r>
        <w:rPr>
          <w:b/>
          <w:bCs/>
          <w:color w:val="231F20"/>
          <w:spacing w:val="12"/>
          <w:sz w:val="28"/>
          <w:szCs w:val="28"/>
        </w:rPr>
        <w:t>мая</w:t>
      </w:r>
      <w:r w:rsidRPr="002C4239">
        <w:rPr>
          <w:b/>
          <w:bCs/>
          <w:color w:val="231F20"/>
          <w:spacing w:val="12"/>
          <w:sz w:val="28"/>
          <w:szCs w:val="28"/>
        </w:rPr>
        <w:t xml:space="preserve"> 2022 года</w:t>
      </w:r>
      <w:r w:rsidRPr="002C4239">
        <w:rPr>
          <w:color w:val="231F20"/>
          <w:spacing w:val="12"/>
          <w:sz w:val="28"/>
          <w:szCs w:val="28"/>
        </w:rPr>
        <w:t>.</w:t>
      </w:r>
    </w:p>
    <w:p w14:paraId="07D92243" w14:textId="569F133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3.4.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>
        <w:rPr>
          <w:b/>
          <w:bCs/>
          <w:color w:val="231F20"/>
          <w:spacing w:val="12"/>
          <w:sz w:val="28"/>
          <w:szCs w:val="28"/>
        </w:rPr>
        <w:t>25</w:t>
      </w:r>
      <w:r w:rsidRPr="002C4239">
        <w:rPr>
          <w:b/>
          <w:bCs/>
          <w:color w:val="231F20"/>
          <w:spacing w:val="12"/>
          <w:sz w:val="28"/>
          <w:szCs w:val="28"/>
        </w:rPr>
        <w:t xml:space="preserve"> мая 2022 года.</w:t>
      </w:r>
    </w:p>
    <w:p w14:paraId="300422E8" w14:textId="7777777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3.6. Учащиеся, отказавшиеся от участия в образовательной программе, могут быть заменены на следующих за ними по рейтингу. </w:t>
      </w:r>
    </w:p>
    <w:p w14:paraId="29BBEB76" w14:textId="77777777" w:rsidR="006B2BA5" w:rsidRPr="002C4239" w:rsidRDefault="006B2BA5" w:rsidP="006B2BA5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2944C4CB" w14:textId="77777777" w:rsidR="006B2BA5" w:rsidRPr="002C4239" w:rsidRDefault="006B2BA5" w:rsidP="006B2BA5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Pr="002C4239"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  <w:t>Оплата проезда осуществляется за счет личных средств участников программы, пребывание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5F0AF01D" w14:textId="77777777" w:rsidR="00F01917" w:rsidRDefault="00F01917" w:rsidP="006B2BA5">
      <w:pPr>
        <w:shd w:val="clear" w:color="auto" w:fill="FFFFFF"/>
        <w:spacing w:after="0" w:line="360" w:lineRule="auto"/>
        <w:textAlignment w:val="baseline"/>
      </w:pPr>
    </w:p>
    <w:sectPr w:rsidR="00F0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6D7C"/>
    <w:multiLevelType w:val="multilevel"/>
    <w:tmpl w:val="4A506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5058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41"/>
    <w:rsid w:val="0002547A"/>
    <w:rsid w:val="001059B5"/>
    <w:rsid w:val="001E3900"/>
    <w:rsid w:val="002B133E"/>
    <w:rsid w:val="00302043"/>
    <w:rsid w:val="004007CE"/>
    <w:rsid w:val="00424F5D"/>
    <w:rsid w:val="0045650C"/>
    <w:rsid w:val="004651F1"/>
    <w:rsid w:val="00656513"/>
    <w:rsid w:val="0066178E"/>
    <w:rsid w:val="006B2BA5"/>
    <w:rsid w:val="00725F0D"/>
    <w:rsid w:val="0077116D"/>
    <w:rsid w:val="007C1687"/>
    <w:rsid w:val="0088102B"/>
    <w:rsid w:val="0090459A"/>
    <w:rsid w:val="00A94141"/>
    <w:rsid w:val="00AC2264"/>
    <w:rsid w:val="00B61D88"/>
    <w:rsid w:val="00B94ECC"/>
    <w:rsid w:val="00BC325C"/>
    <w:rsid w:val="00C5523B"/>
    <w:rsid w:val="00CF64D2"/>
    <w:rsid w:val="00D31D6D"/>
    <w:rsid w:val="00F01917"/>
    <w:rsid w:val="00F952BC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3F51"/>
  <w15:chartTrackingRefBased/>
  <w15:docId w15:val="{2C22CE64-056A-4600-8886-F51D08E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0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04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2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28</cp:revision>
  <dcterms:created xsi:type="dcterms:W3CDTF">2022-04-18T12:34:00Z</dcterms:created>
  <dcterms:modified xsi:type="dcterms:W3CDTF">2022-04-18T12:58:00Z</dcterms:modified>
</cp:coreProperties>
</file>