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AAC97" w14:textId="77777777" w:rsidR="007D4CFF" w:rsidRPr="007D4CFF" w:rsidRDefault="007D4CFF" w:rsidP="007D4CFF">
      <w:pPr>
        <w:pStyle w:val="a3"/>
        <w:jc w:val="center"/>
        <w:rPr>
          <w:b/>
          <w:bCs/>
          <w:color w:val="000000"/>
          <w:sz w:val="27"/>
          <w:szCs w:val="27"/>
        </w:rPr>
      </w:pPr>
      <w:r w:rsidRPr="007D4CFF">
        <w:rPr>
          <w:b/>
          <w:bCs/>
          <w:color w:val="000000"/>
          <w:sz w:val="27"/>
          <w:szCs w:val="27"/>
        </w:rPr>
        <w:t>Участники и порядок отбора</w:t>
      </w:r>
    </w:p>
    <w:p w14:paraId="6E9C041B" w14:textId="4836EBB4" w:rsidR="007D4CFF" w:rsidRDefault="007D4CFF" w:rsidP="007D4CFF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 участию в конкурсном отборе приглашаются учащиеся </w:t>
      </w:r>
      <w:r>
        <w:rPr>
          <w:color w:val="000000"/>
          <w:sz w:val="27"/>
          <w:szCs w:val="27"/>
        </w:rPr>
        <w:t>10</w:t>
      </w:r>
      <w:r>
        <w:rPr>
          <w:color w:val="000000"/>
          <w:sz w:val="27"/>
          <w:szCs w:val="27"/>
        </w:rPr>
        <w:t xml:space="preserve"> классов образовательных организаций Рязани и Рязанской области, реализующих программы общего и дополнительного образования.</w:t>
      </w:r>
    </w:p>
    <w:p w14:paraId="23B2520D" w14:textId="23B9C1FA" w:rsidR="00E34E67" w:rsidRPr="00E34E67" w:rsidRDefault="007D4CFF" w:rsidP="00E34E6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Отбор участников осуществляется </w:t>
      </w:r>
      <w:r w:rsidR="00987547">
        <w:rPr>
          <w:color w:val="000000"/>
          <w:sz w:val="27"/>
          <w:szCs w:val="27"/>
        </w:rPr>
        <w:t>на основании конкурса индивидуальных достижений</w:t>
      </w:r>
      <w:r w:rsidR="00E34E67" w:rsidRPr="00E34E67">
        <w:rPr>
          <w:color w:val="000000"/>
          <w:sz w:val="27"/>
          <w:szCs w:val="27"/>
        </w:rPr>
        <w:t>.</w:t>
      </w:r>
    </w:p>
    <w:p w14:paraId="366979AC" w14:textId="77777777" w:rsidR="007D4CFF" w:rsidRDefault="007D4CFF" w:rsidP="007D4CFF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Список участников образовательной программы будет опубликован на сайте не позднее 16 мая 2022 года.</w:t>
      </w:r>
    </w:p>
    <w:p w14:paraId="1CA0F3D1" w14:textId="77777777" w:rsidR="006A5B6F" w:rsidRDefault="006A5B6F"/>
    <w:sectPr w:rsidR="006A5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CFF"/>
    <w:rsid w:val="006A5B6F"/>
    <w:rsid w:val="007D4CFF"/>
    <w:rsid w:val="00937E33"/>
    <w:rsid w:val="00987547"/>
    <w:rsid w:val="00E3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3E34D"/>
  <w15:chartTrackingRefBased/>
  <w15:docId w15:val="{D42F2D4F-CABD-4536-A7CD-8C09F65E4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2022-03-31T12:33:00Z</dcterms:created>
  <dcterms:modified xsi:type="dcterms:W3CDTF">2022-03-31T13:29:00Z</dcterms:modified>
</cp:coreProperties>
</file>